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FDE4C" w14:textId="74A36BB2" w:rsidR="00942655" w:rsidRDefault="00011BA1" w:rsidP="00942655">
      <w:pPr>
        <w:jc w:val="right"/>
        <w:rPr>
          <w:sz w:val="24"/>
          <w:szCs w:val="24"/>
        </w:rPr>
      </w:pPr>
      <w:r>
        <w:rPr>
          <w:rFonts w:ascii="Verdana" w:hAnsi="Verdana" w:cs="Arial"/>
          <w:b/>
          <w:i/>
          <w:noProof/>
          <w:color w:val="000000"/>
          <w:spacing w:val="20"/>
          <w:sz w:val="20"/>
          <w:lang w:eastAsia="de-DE"/>
        </w:rPr>
        <w:drawing>
          <wp:anchor distT="0" distB="0" distL="114300" distR="114300" simplePos="0" relativeHeight="251658240" behindDoc="0" locked="0" layoutInCell="1" allowOverlap="1" wp14:anchorId="1FE34D57" wp14:editId="53E588F6">
            <wp:simplePos x="0" y="0"/>
            <wp:positionH relativeFrom="margin">
              <wp:align>left</wp:align>
            </wp:positionH>
            <wp:positionV relativeFrom="paragraph">
              <wp:posOffset>159385</wp:posOffset>
            </wp:positionV>
            <wp:extent cx="1381125" cy="556260"/>
            <wp:effectExtent l="0" t="0" r="0" b="0"/>
            <wp:wrapSquare wrapText="bothSides"/>
            <wp:docPr id="2" name="Bild 1" descr="Logo_soz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ozial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5174" cy="5665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B8E918" w14:textId="7CF33B52" w:rsidR="00A21D9B" w:rsidRDefault="007F35D2" w:rsidP="00601316">
      <w:pPr>
        <w:spacing w:after="0"/>
        <w:rPr>
          <w:sz w:val="24"/>
          <w:szCs w:val="24"/>
        </w:rPr>
      </w:pPr>
      <w:r w:rsidRPr="004A20FD">
        <w:rPr>
          <w:sz w:val="24"/>
          <w:szCs w:val="24"/>
        </w:rPr>
        <w:t>Fachbereich Soziale Arbeit und Gesundheit</w:t>
      </w:r>
    </w:p>
    <w:p w14:paraId="2CCDE4D2" w14:textId="7580C2F2" w:rsidR="00A21D9B" w:rsidRDefault="00FD0D3E" w:rsidP="00A21D9B">
      <w:pPr>
        <w:spacing w:after="0"/>
        <w:rPr>
          <w:sz w:val="24"/>
          <w:szCs w:val="24"/>
        </w:rPr>
      </w:pPr>
      <w:r>
        <w:rPr>
          <w:sz w:val="24"/>
          <w:szCs w:val="24"/>
        </w:rPr>
        <w:t>Prof. Dr. Carsten Müller</w:t>
      </w:r>
      <w:r w:rsidR="00C92E58">
        <w:rPr>
          <w:sz w:val="24"/>
          <w:szCs w:val="24"/>
        </w:rPr>
        <w:t xml:space="preserve"> &amp; Prof. Dr. Martina Weber </w:t>
      </w:r>
    </w:p>
    <w:p w14:paraId="405A7497" w14:textId="77777777" w:rsidR="00A21D9B" w:rsidRDefault="00A21D9B" w:rsidP="00393AE6">
      <w:pPr>
        <w:rPr>
          <w:b/>
          <w:bCs/>
          <w:color w:val="FF0000"/>
          <w:sz w:val="36"/>
          <w:szCs w:val="36"/>
        </w:rPr>
      </w:pPr>
    </w:p>
    <w:p w14:paraId="3BA6EB86" w14:textId="6937AB94" w:rsidR="00A21D9B" w:rsidRPr="00A21D9B" w:rsidRDefault="007B6FC1" w:rsidP="00A21D9B">
      <w:pPr>
        <w:jc w:val="center"/>
        <w:rPr>
          <w:b/>
          <w:bCs/>
          <w:color w:val="FF0000"/>
          <w:sz w:val="48"/>
          <w:szCs w:val="48"/>
        </w:rPr>
      </w:pPr>
      <w:r w:rsidRPr="00A21D9B">
        <w:rPr>
          <w:b/>
          <w:bCs/>
          <w:color w:val="FF0000"/>
          <w:sz w:val="40"/>
          <w:szCs w:val="40"/>
        </w:rPr>
        <w:t xml:space="preserve">Vortrag und </w:t>
      </w:r>
      <w:r w:rsidR="001E26DB" w:rsidRPr="00A21D9B">
        <w:rPr>
          <w:b/>
          <w:bCs/>
          <w:color w:val="FF0000"/>
          <w:sz w:val="40"/>
          <w:szCs w:val="40"/>
        </w:rPr>
        <w:t xml:space="preserve">Workshops </w:t>
      </w:r>
    </w:p>
    <w:p w14:paraId="1D6507B2" w14:textId="1D94108A" w:rsidR="00B30537" w:rsidRDefault="00B30537" w:rsidP="001E50C5">
      <w:pPr>
        <w:spacing w:after="0"/>
        <w:jc w:val="center"/>
        <w:rPr>
          <w:b/>
          <w:bCs/>
          <w:sz w:val="36"/>
          <w:szCs w:val="36"/>
        </w:rPr>
      </w:pPr>
      <w:r w:rsidRPr="001E26DB">
        <w:rPr>
          <w:b/>
          <w:bCs/>
          <w:sz w:val="36"/>
          <w:szCs w:val="36"/>
        </w:rPr>
        <w:t>Mi. 05.10.2022</w:t>
      </w:r>
    </w:p>
    <w:p w14:paraId="2D6138FE" w14:textId="77777777" w:rsidR="00B30537" w:rsidRDefault="00B30537" w:rsidP="001E50C5">
      <w:pPr>
        <w:spacing w:after="0"/>
        <w:jc w:val="center"/>
        <w:rPr>
          <w:b/>
          <w:bCs/>
          <w:sz w:val="36"/>
          <w:szCs w:val="36"/>
        </w:rPr>
      </w:pPr>
      <w:r w:rsidRPr="001E26DB">
        <w:rPr>
          <w:b/>
          <w:bCs/>
          <w:sz w:val="36"/>
          <w:szCs w:val="36"/>
        </w:rPr>
        <w:t xml:space="preserve">Hochschule Emden-Leer </w:t>
      </w:r>
      <w:r w:rsidRPr="001E50C5">
        <w:rPr>
          <w:sz w:val="32"/>
          <w:szCs w:val="32"/>
        </w:rPr>
        <w:t>(</w:t>
      </w:r>
      <w:proofErr w:type="spellStart"/>
      <w:r w:rsidRPr="001E50C5">
        <w:rPr>
          <w:sz w:val="32"/>
          <w:szCs w:val="32"/>
        </w:rPr>
        <w:t>Constantiaplatz</w:t>
      </w:r>
      <w:proofErr w:type="spellEnd"/>
      <w:r w:rsidRPr="001E50C5">
        <w:rPr>
          <w:sz w:val="32"/>
          <w:szCs w:val="32"/>
        </w:rPr>
        <w:t xml:space="preserve"> 4, 26723 Emden)</w:t>
      </w:r>
    </w:p>
    <w:p w14:paraId="28C0B62E" w14:textId="7FBC4891" w:rsidR="00B30537" w:rsidRDefault="00B30537" w:rsidP="001E50C5">
      <w:pPr>
        <w:spacing w:after="0"/>
        <w:jc w:val="center"/>
        <w:rPr>
          <w:b/>
          <w:bCs/>
          <w:sz w:val="36"/>
          <w:szCs w:val="36"/>
        </w:rPr>
      </w:pPr>
      <w:r>
        <w:rPr>
          <w:b/>
          <w:bCs/>
          <w:sz w:val="36"/>
          <w:szCs w:val="36"/>
        </w:rPr>
        <w:t>Workshops ab 14:00 bzw. 16:00</w:t>
      </w:r>
      <w:r w:rsidR="001E50C5">
        <w:rPr>
          <w:b/>
          <w:bCs/>
          <w:sz w:val="36"/>
          <w:szCs w:val="36"/>
        </w:rPr>
        <w:t xml:space="preserve"> </w:t>
      </w:r>
    </w:p>
    <w:p w14:paraId="41BC0992" w14:textId="43A1D260" w:rsidR="00B30537" w:rsidRPr="00B30537" w:rsidRDefault="001E50C5" w:rsidP="001E50C5">
      <w:pPr>
        <w:spacing w:after="0"/>
        <w:jc w:val="center"/>
        <w:rPr>
          <w:b/>
          <w:bCs/>
          <w:sz w:val="24"/>
          <w:szCs w:val="24"/>
        </w:rPr>
      </w:pPr>
      <w:r>
        <w:rPr>
          <w:b/>
          <w:bCs/>
          <w:sz w:val="36"/>
          <w:szCs w:val="36"/>
        </w:rPr>
        <w:t xml:space="preserve">Vortrag um 19:00 im </w:t>
      </w:r>
      <w:r w:rsidR="00B30537">
        <w:rPr>
          <w:b/>
          <w:bCs/>
          <w:sz w:val="36"/>
          <w:szCs w:val="36"/>
        </w:rPr>
        <w:t>CORAM</w:t>
      </w:r>
    </w:p>
    <w:p w14:paraId="00952477" w14:textId="3DEEDD9E" w:rsidR="00EE369D" w:rsidRDefault="00EE369D">
      <w:pPr>
        <w:rPr>
          <w:sz w:val="28"/>
          <w:szCs w:val="28"/>
        </w:rPr>
      </w:pPr>
    </w:p>
    <w:p w14:paraId="0FB8BC89" w14:textId="52158BB3" w:rsidR="001E26DB" w:rsidRDefault="001E26DB">
      <w:pPr>
        <w:rPr>
          <w:sz w:val="28"/>
          <w:szCs w:val="28"/>
        </w:rPr>
      </w:pPr>
      <w:bookmarkStart w:id="0" w:name="_Hlk114158956"/>
      <w:r>
        <w:rPr>
          <w:b/>
          <w:bCs/>
          <w:sz w:val="28"/>
          <w:szCs w:val="28"/>
        </w:rPr>
        <w:t>Workshop 1, 14:00-16:00</w:t>
      </w:r>
      <w:r w:rsidR="00B30537">
        <w:rPr>
          <w:b/>
          <w:bCs/>
          <w:sz w:val="28"/>
          <w:szCs w:val="28"/>
        </w:rPr>
        <w:t xml:space="preserve"> </w:t>
      </w:r>
      <w:r w:rsidR="00220AF8" w:rsidRPr="00220AF8">
        <w:rPr>
          <w:sz w:val="24"/>
          <w:szCs w:val="24"/>
        </w:rPr>
        <w:t>(Raum wird bekannt gegeben)</w:t>
      </w:r>
    </w:p>
    <w:p w14:paraId="7640D89A" w14:textId="50C94343" w:rsidR="001E26DB" w:rsidRPr="00601316" w:rsidRDefault="001E26DB" w:rsidP="001E26DB">
      <w:pPr>
        <w:rPr>
          <w:b/>
          <w:bCs/>
          <w:color w:val="FF0000"/>
          <w:sz w:val="32"/>
          <w:szCs w:val="32"/>
        </w:rPr>
      </w:pPr>
      <w:r w:rsidRPr="00601316">
        <w:rPr>
          <w:b/>
          <w:bCs/>
          <w:color w:val="FF0000"/>
          <w:sz w:val="32"/>
          <w:szCs w:val="32"/>
        </w:rPr>
        <w:t>Antisemitische Verschwörungserzählungen im aktuellen Kontext</w:t>
      </w:r>
      <w:r w:rsidR="00B30537" w:rsidRPr="00601316">
        <w:rPr>
          <w:b/>
          <w:bCs/>
          <w:color w:val="FF0000"/>
          <w:sz w:val="32"/>
          <w:szCs w:val="32"/>
        </w:rPr>
        <w:t xml:space="preserve"> (Friederike </w:t>
      </w:r>
      <w:proofErr w:type="spellStart"/>
      <w:r w:rsidR="00B30537" w:rsidRPr="00601316">
        <w:rPr>
          <w:b/>
          <w:bCs/>
          <w:color w:val="FF0000"/>
          <w:sz w:val="32"/>
          <w:szCs w:val="32"/>
        </w:rPr>
        <w:t>Henjes</w:t>
      </w:r>
      <w:proofErr w:type="spellEnd"/>
      <w:r w:rsidR="00B30537" w:rsidRPr="00601316">
        <w:rPr>
          <w:b/>
          <w:bCs/>
          <w:color w:val="FF0000"/>
          <w:sz w:val="32"/>
          <w:szCs w:val="32"/>
        </w:rPr>
        <w:t>)</w:t>
      </w:r>
    </w:p>
    <w:p w14:paraId="57B970A5" w14:textId="0921842E" w:rsidR="00B30537" w:rsidRPr="00B30537" w:rsidRDefault="00B30537" w:rsidP="00B30537">
      <w:pPr>
        <w:rPr>
          <w:sz w:val="24"/>
          <w:szCs w:val="24"/>
        </w:rPr>
      </w:pPr>
      <w:r w:rsidRPr="00B30537">
        <w:rPr>
          <w:sz w:val="24"/>
          <w:szCs w:val="24"/>
        </w:rPr>
        <w:t>Der Workshop beschäftigt sich mit aktuellen Erscheinungsformen antisemitischer Verschwörungs</w:t>
      </w:r>
      <w:r>
        <w:rPr>
          <w:sz w:val="24"/>
          <w:szCs w:val="24"/>
        </w:rPr>
        <w:t>-</w:t>
      </w:r>
      <w:r w:rsidRPr="00B30537">
        <w:rPr>
          <w:sz w:val="24"/>
          <w:szCs w:val="24"/>
        </w:rPr>
        <w:t>erzählungen u.a. bei den sogenannten Coronaprotesten.</w:t>
      </w:r>
    </w:p>
    <w:p w14:paraId="1C91D90F" w14:textId="5287F011" w:rsidR="00B30537" w:rsidRPr="007B6FC1" w:rsidRDefault="00B30537" w:rsidP="00B30537">
      <w:pPr>
        <w:rPr>
          <w:i/>
          <w:iCs/>
          <w:sz w:val="24"/>
          <w:szCs w:val="24"/>
        </w:rPr>
      </w:pPr>
      <w:r w:rsidRPr="007B6FC1">
        <w:rPr>
          <w:i/>
          <w:iCs/>
          <w:sz w:val="24"/>
          <w:szCs w:val="24"/>
        </w:rPr>
        <w:t xml:space="preserve">Zur Referentin: Friedericke </w:t>
      </w:r>
      <w:proofErr w:type="spellStart"/>
      <w:r w:rsidRPr="007B6FC1">
        <w:rPr>
          <w:i/>
          <w:iCs/>
          <w:sz w:val="24"/>
          <w:szCs w:val="24"/>
        </w:rPr>
        <w:t>Henjes</w:t>
      </w:r>
      <w:proofErr w:type="spellEnd"/>
      <w:r w:rsidRPr="007B6FC1">
        <w:rPr>
          <w:i/>
          <w:iCs/>
          <w:sz w:val="24"/>
          <w:szCs w:val="24"/>
        </w:rPr>
        <w:t xml:space="preserve"> ist Wissenschaftliche Mitarbeiterin am Institut für Ev. Theologie und Religionspädagogik an der Carl von Ossietzky Universität Oldenburg und promoviert zu antisemitischen Verschwörungstheorien aus kirchenhistorischer Perspektive. Seit 2021 gibt sie hierzu einschlägige Lehrveranstaltungen.</w:t>
      </w:r>
    </w:p>
    <w:bookmarkEnd w:id="0"/>
    <w:p w14:paraId="122BA3ED" w14:textId="77777777" w:rsidR="001E26DB" w:rsidRPr="001E26DB" w:rsidRDefault="001E26DB" w:rsidP="001E26DB">
      <w:pPr>
        <w:rPr>
          <w:sz w:val="28"/>
          <w:szCs w:val="28"/>
        </w:rPr>
      </w:pPr>
    </w:p>
    <w:p w14:paraId="55F6967B" w14:textId="1F9D4233" w:rsidR="001E50C5" w:rsidRDefault="001E50C5" w:rsidP="001E50C5">
      <w:pPr>
        <w:rPr>
          <w:sz w:val="28"/>
          <w:szCs w:val="28"/>
        </w:rPr>
      </w:pPr>
      <w:r>
        <w:rPr>
          <w:b/>
          <w:bCs/>
          <w:sz w:val="28"/>
          <w:szCs w:val="28"/>
        </w:rPr>
        <w:t xml:space="preserve">Workshop 2, 16:00-18:00 </w:t>
      </w:r>
      <w:r w:rsidR="00220AF8" w:rsidRPr="00220AF8">
        <w:rPr>
          <w:sz w:val="24"/>
          <w:szCs w:val="24"/>
        </w:rPr>
        <w:t>(Raum wird bekannt gegeben)</w:t>
      </w:r>
    </w:p>
    <w:p w14:paraId="1539EC89" w14:textId="1CB9B249" w:rsidR="001E50C5" w:rsidRPr="00601316" w:rsidRDefault="001E50C5" w:rsidP="001E50C5">
      <w:pPr>
        <w:rPr>
          <w:b/>
          <w:bCs/>
          <w:color w:val="FF0000"/>
          <w:sz w:val="32"/>
          <w:szCs w:val="32"/>
        </w:rPr>
      </w:pPr>
      <w:r w:rsidRPr="00601316">
        <w:rPr>
          <w:b/>
          <w:bCs/>
          <w:color w:val="FF0000"/>
          <w:sz w:val="32"/>
          <w:szCs w:val="32"/>
        </w:rPr>
        <w:t xml:space="preserve">Hinter den Kulissen in der Faktencheck-Redaktion (Cristina Helberg) </w:t>
      </w:r>
    </w:p>
    <w:p w14:paraId="44711093" w14:textId="73D387D9" w:rsidR="001E50C5" w:rsidRPr="001E50C5" w:rsidRDefault="001E50C5" w:rsidP="001E50C5">
      <w:pPr>
        <w:rPr>
          <w:sz w:val="24"/>
          <w:szCs w:val="24"/>
        </w:rPr>
      </w:pPr>
      <w:r w:rsidRPr="001E50C5">
        <w:rPr>
          <w:sz w:val="24"/>
          <w:szCs w:val="24"/>
        </w:rPr>
        <w:t xml:space="preserve">Desinformationen und Verschwörungsmythen verbreiten sich durch soziale Netzwerke schneller als noch vor wenigen Jahren. In Momenten von kollektiver Unsicherheit, wie in der Corona-Pandemie, können falsche Behauptungen besonders gefährlich werden. Wie können </w:t>
      </w:r>
      <w:proofErr w:type="spellStart"/>
      <w:proofErr w:type="gramStart"/>
      <w:r w:rsidRPr="001E50C5">
        <w:rPr>
          <w:sz w:val="24"/>
          <w:szCs w:val="24"/>
        </w:rPr>
        <w:t>Nutzer</w:t>
      </w:r>
      <w:r>
        <w:rPr>
          <w:sz w:val="24"/>
          <w:szCs w:val="24"/>
        </w:rPr>
        <w:t>:</w:t>
      </w:r>
      <w:r w:rsidRPr="001E50C5">
        <w:rPr>
          <w:sz w:val="24"/>
          <w:szCs w:val="24"/>
        </w:rPr>
        <w:t>innen</w:t>
      </w:r>
      <w:proofErr w:type="spellEnd"/>
      <w:proofErr w:type="gramEnd"/>
      <w:r w:rsidRPr="001E50C5">
        <w:rPr>
          <w:sz w:val="24"/>
          <w:szCs w:val="24"/>
        </w:rPr>
        <w:t xml:space="preserve"> den Überblick behalten</w:t>
      </w:r>
      <w:r>
        <w:rPr>
          <w:sz w:val="24"/>
          <w:szCs w:val="24"/>
        </w:rPr>
        <w:t xml:space="preserve">. </w:t>
      </w:r>
      <w:r w:rsidRPr="001E50C5">
        <w:rPr>
          <w:sz w:val="24"/>
          <w:szCs w:val="24"/>
        </w:rPr>
        <w:t xml:space="preserve"> </w:t>
      </w:r>
      <w:r>
        <w:rPr>
          <w:sz w:val="24"/>
          <w:szCs w:val="24"/>
        </w:rPr>
        <w:t>W</w:t>
      </w:r>
      <w:r w:rsidRPr="001E50C5">
        <w:rPr>
          <w:sz w:val="24"/>
          <w:szCs w:val="24"/>
        </w:rPr>
        <w:t xml:space="preserve">elche Nachrichten sind seriös? In Workshop lernen </w:t>
      </w:r>
      <w:r>
        <w:rPr>
          <w:sz w:val="24"/>
          <w:szCs w:val="24"/>
        </w:rPr>
        <w:t xml:space="preserve">die </w:t>
      </w:r>
      <w:proofErr w:type="spellStart"/>
      <w:proofErr w:type="gramStart"/>
      <w:r>
        <w:rPr>
          <w:sz w:val="24"/>
          <w:szCs w:val="24"/>
        </w:rPr>
        <w:t>Teilnehmer:innen</w:t>
      </w:r>
      <w:proofErr w:type="spellEnd"/>
      <w:proofErr w:type="gramEnd"/>
      <w:r w:rsidRPr="001E50C5">
        <w:rPr>
          <w:sz w:val="24"/>
          <w:szCs w:val="24"/>
        </w:rPr>
        <w:t xml:space="preserve"> anhand von Beispielen aus dem journalistischen Alltag, Fakten zu prüfen und nicht auf Falschmeldungen reinzufallen.</w:t>
      </w:r>
    </w:p>
    <w:p w14:paraId="4B84F345" w14:textId="01B055F1" w:rsidR="001E50C5" w:rsidRPr="007B6FC1" w:rsidRDefault="001E50C5" w:rsidP="001E50C5">
      <w:pPr>
        <w:rPr>
          <w:i/>
          <w:iCs/>
          <w:sz w:val="24"/>
          <w:szCs w:val="24"/>
        </w:rPr>
      </w:pPr>
      <w:r w:rsidRPr="007B6FC1">
        <w:rPr>
          <w:i/>
          <w:iCs/>
          <w:sz w:val="24"/>
          <w:szCs w:val="24"/>
        </w:rPr>
        <w:t>Zur Refer</w:t>
      </w:r>
      <w:r w:rsidR="007B6FC1" w:rsidRPr="007B6FC1">
        <w:rPr>
          <w:i/>
          <w:iCs/>
          <w:sz w:val="24"/>
          <w:szCs w:val="24"/>
        </w:rPr>
        <w:t>entin: Cristina Helberg arbeitet u.a. für</w:t>
      </w:r>
      <w:r w:rsidRPr="007B6FC1">
        <w:rPr>
          <w:i/>
          <w:iCs/>
          <w:sz w:val="24"/>
          <w:szCs w:val="24"/>
        </w:rPr>
        <w:t xml:space="preserve"> </w:t>
      </w:r>
      <w:proofErr w:type="spellStart"/>
      <w:r w:rsidRPr="007B6FC1">
        <w:rPr>
          <w:i/>
          <w:iCs/>
          <w:sz w:val="24"/>
          <w:szCs w:val="24"/>
        </w:rPr>
        <w:t>Correctiv</w:t>
      </w:r>
      <w:proofErr w:type="spellEnd"/>
      <w:r w:rsidRPr="007B6FC1">
        <w:rPr>
          <w:i/>
          <w:iCs/>
          <w:sz w:val="24"/>
          <w:szCs w:val="24"/>
        </w:rPr>
        <w:t xml:space="preserve">, </w:t>
      </w:r>
      <w:proofErr w:type="gramStart"/>
      <w:r w:rsidRPr="007B6FC1">
        <w:rPr>
          <w:i/>
          <w:iCs/>
          <w:sz w:val="24"/>
          <w:szCs w:val="24"/>
        </w:rPr>
        <w:t>Anne Frank Zentrum</w:t>
      </w:r>
      <w:proofErr w:type="gramEnd"/>
      <w:r w:rsidRPr="007B6FC1">
        <w:rPr>
          <w:i/>
          <w:iCs/>
          <w:sz w:val="24"/>
          <w:szCs w:val="24"/>
        </w:rPr>
        <w:t xml:space="preserve">, Weitklick, Katholische Journalistenschule </w:t>
      </w:r>
      <w:proofErr w:type="spellStart"/>
      <w:r w:rsidRPr="007B6FC1">
        <w:rPr>
          <w:i/>
          <w:iCs/>
          <w:sz w:val="24"/>
          <w:szCs w:val="24"/>
        </w:rPr>
        <w:t>ifp</w:t>
      </w:r>
      <w:proofErr w:type="spellEnd"/>
      <w:r w:rsidRPr="007B6FC1">
        <w:rPr>
          <w:i/>
          <w:iCs/>
          <w:sz w:val="24"/>
          <w:szCs w:val="24"/>
        </w:rPr>
        <w:t xml:space="preserve">, </w:t>
      </w:r>
      <w:proofErr w:type="spellStart"/>
      <w:r w:rsidRPr="007B6FC1">
        <w:rPr>
          <w:i/>
          <w:iCs/>
          <w:sz w:val="24"/>
          <w:szCs w:val="24"/>
        </w:rPr>
        <w:t>ProContent</w:t>
      </w:r>
      <w:proofErr w:type="spellEnd"/>
      <w:r w:rsidRPr="007B6FC1">
        <w:rPr>
          <w:i/>
          <w:iCs/>
          <w:sz w:val="24"/>
          <w:szCs w:val="24"/>
        </w:rPr>
        <w:t xml:space="preserve"> Akademie</w:t>
      </w:r>
    </w:p>
    <w:p w14:paraId="22EEAD6C" w14:textId="21562AB0" w:rsidR="001E50C5" w:rsidRPr="007B6FC1" w:rsidRDefault="007B6FC1" w:rsidP="001E50C5">
      <w:pPr>
        <w:rPr>
          <w:i/>
          <w:iCs/>
          <w:sz w:val="24"/>
          <w:szCs w:val="24"/>
        </w:rPr>
      </w:pPr>
      <w:r w:rsidRPr="007B6FC1">
        <w:rPr>
          <w:i/>
          <w:iCs/>
          <w:sz w:val="24"/>
          <w:szCs w:val="24"/>
        </w:rPr>
        <w:t>Hinweis</w:t>
      </w:r>
      <w:r w:rsidR="001E50C5" w:rsidRPr="007B6FC1">
        <w:rPr>
          <w:i/>
          <w:iCs/>
          <w:sz w:val="24"/>
          <w:szCs w:val="24"/>
        </w:rPr>
        <w:t xml:space="preserve">: </w:t>
      </w:r>
      <w:r w:rsidRPr="007B6FC1">
        <w:rPr>
          <w:i/>
          <w:iCs/>
          <w:sz w:val="24"/>
          <w:szCs w:val="24"/>
        </w:rPr>
        <w:t xml:space="preserve">Die </w:t>
      </w:r>
      <w:r w:rsidR="001E50C5" w:rsidRPr="007B6FC1">
        <w:rPr>
          <w:i/>
          <w:iCs/>
          <w:sz w:val="24"/>
          <w:szCs w:val="24"/>
        </w:rPr>
        <w:t>Teilnehmenden</w:t>
      </w:r>
      <w:r w:rsidRPr="007B6FC1">
        <w:rPr>
          <w:i/>
          <w:iCs/>
          <w:sz w:val="24"/>
          <w:szCs w:val="24"/>
        </w:rPr>
        <w:t xml:space="preserve"> werden gebeten eigene</w:t>
      </w:r>
      <w:r w:rsidR="001E50C5" w:rsidRPr="007B6FC1">
        <w:rPr>
          <w:i/>
          <w:iCs/>
          <w:sz w:val="24"/>
          <w:szCs w:val="24"/>
        </w:rPr>
        <w:t xml:space="preserve"> Laptops mitbringen (auf Handys und Tablets funktionieren einige der vorgestellten Tools nur eingeschränkt).</w:t>
      </w:r>
    </w:p>
    <w:p w14:paraId="56A20B95" w14:textId="148788E8" w:rsidR="00601316" w:rsidRDefault="00601316" w:rsidP="001E50C5">
      <w:pPr>
        <w:rPr>
          <w:sz w:val="24"/>
          <w:szCs w:val="24"/>
        </w:rPr>
      </w:pPr>
    </w:p>
    <w:p w14:paraId="2E9BDDF6" w14:textId="2C9EEA41" w:rsidR="00393AE6" w:rsidRDefault="00393AE6" w:rsidP="001E50C5">
      <w:pPr>
        <w:rPr>
          <w:sz w:val="24"/>
          <w:szCs w:val="24"/>
        </w:rPr>
      </w:pPr>
    </w:p>
    <w:p w14:paraId="678D88D1" w14:textId="3BC6A586" w:rsidR="00393AE6" w:rsidRDefault="00393AE6" w:rsidP="001E50C5">
      <w:pPr>
        <w:rPr>
          <w:sz w:val="24"/>
          <w:szCs w:val="24"/>
        </w:rPr>
      </w:pPr>
    </w:p>
    <w:p w14:paraId="4EC8D939" w14:textId="77777777" w:rsidR="00393AE6" w:rsidRDefault="00393AE6" w:rsidP="001E50C5">
      <w:pPr>
        <w:rPr>
          <w:sz w:val="24"/>
          <w:szCs w:val="24"/>
        </w:rPr>
      </w:pPr>
    </w:p>
    <w:p w14:paraId="597B3E6D" w14:textId="6F014EC7" w:rsidR="007B6FC1" w:rsidRDefault="007B6FC1" w:rsidP="007B6FC1">
      <w:pPr>
        <w:rPr>
          <w:sz w:val="28"/>
          <w:szCs w:val="28"/>
        </w:rPr>
      </w:pPr>
      <w:r>
        <w:rPr>
          <w:b/>
          <w:bCs/>
          <w:sz w:val="28"/>
          <w:szCs w:val="28"/>
        </w:rPr>
        <w:lastRenderedPageBreak/>
        <w:t xml:space="preserve">Workshop 3, 16:00-18:00 </w:t>
      </w:r>
      <w:r w:rsidR="00220AF8" w:rsidRPr="00220AF8">
        <w:rPr>
          <w:sz w:val="24"/>
          <w:szCs w:val="24"/>
        </w:rPr>
        <w:t>(Raum wird bekannt gegeben)</w:t>
      </w:r>
    </w:p>
    <w:p w14:paraId="56CD31FC" w14:textId="1CD4DC50" w:rsidR="00FD0D3E" w:rsidRPr="00FD0D3E" w:rsidRDefault="00FD0D3E" w:rsidP="007B6FC1">
      <w:pPr>
        <w:rPr>
          <w:color w:val="FF0000"/>
          <w:sz w:val="24"/>
          <w:szCs w:val="24"/>
        </w:rPr>
      </w:pPr>
      <w:proofErr w:type="spellStart"/>
      <w:r w:rsidRPr="00FD0D3E">
        <w:rPr>
          <w:b/>
          <w:bCs/>
          <w:color w:val="FF0000"/>
          <w:sz w:val="32"/>
          <w:szCs w:val="32"/>
        </w:rPr>
        <w:t>Fake</w:t>
      </w:r>
      <w:proofErr w:type="spellEnd"/>
      <w:r w:rsidRPr="00FD0D3E">
        <w:rPr>
          <w:b/>
          <w:bCs/>
          <w:color w:val="FF0000"/>
          <w:sz w:val="32"/>
          <w:szCs w:val="32"/>
        </w:rPr>
        <w:t xml:space="preserve"> News und Propaganda im Kontext des Ukraine Kriege</w:t>
      </w:r>
      <w:r>
        <w:rPr>
          <w:b/>
          <w:bCs/>
          <w:color w:val="FF0000"/>
          <w:sz w:val="32"/>
          <w:szCs w:val="32"/>
        </w:rPr>
        <w:t>s</w:t>
      </w:r>
      <w:r w:rsidR="007B6FC1" w:rsidRPr="00601316">
        <w:rPr>
          <w:color w:val="FF0000"/>
          <w:sz w:val="24"/>
          <w:szCs w:val="24"/>
        </w:rPr>
        <w:t xml:space="preserve"> </w:t>
      </w:r>
      <w:r w:rsidR="00156340" w:rsidRPr="00601316">
        <w:rPr>
          <w:b/>
          <w:bCs/>
          <w:color w:val="FF0000"/>
          <w:sz w:val="32"/>
          <w:szCs w:val="32"/>
        </w:rPr>
        <w:t xml:space="preserve">(Anton </w:t>
      </w:r>
      <w:proofErr w:type="spellStart"/>
      <w:r w:rsidR="00156340" w:rsidRPr="00601316">
        <w:rPr>
          <w:b/>
          <w:bCs/>
          <w:color w:val="FF0000"/>
          <w:sz w:val="32"/>
          <w:szCs w:val="32"/>
        </w:rPr>
        <w:t>Livshits</w:t>
      </w:r>
      <w:proofErr w:type="spellEnd"/>
      <w:r w:rsidR="00156340" w:rsidRPr="00601316">
        <w:rPr>
          <w:b/>
          <w:bCs/>
          <w:color w:val="FF0000"/>
          <w:sz w:val="32"/>
          <w:szCs w:val="32"/>
        </w:rPr>
        <w:t>)</w:t>
      </w:r>
    </w:p>
    <w:p w14:paraId="169CC8F4" w14:textId="47CD1832" w:rsidR="00FD0D3E" w:rsidRDefault="00FD0D3E" w:rsidP="007B6FC1">
      <w:pPr>
        <w:rPr>
          <w:sz w:val="24"/>
          <w:szCs w:val="24"/>
        </w:rPr>
      </w:pPr>
      <w:r w:rsidRPr="00FD0D3E">
        <w:rPr>
          <w:sz w:val="24"/>
          <w:szCs w:val="24"/>
        </w:rPr>
        <w:t xml:space="preserve">Bereits vor Russlands Krieg gegen die Ukraine war die Beeinflussung von politischen Diskursen durch russische Geheimdienste oder </w:t>
      </w:r>
      <w:r>
        <w:rPr>
          <w:sz w:val="24"/>
          <w:szCs w:val="24"/>
        </w:rPr>
        <w:t>„</w:t>
      </w:r>
      <w:proofErr w:type="spellStart"/>
      <w:r w:rsidRPr="00FD0D3E">
        <w:rPr>
          <w:sz w:val="24"/>
          <w:szCs w:val="24"/>
        </w:rPr>
        <w:t>Trollfabriken</w:t>
      </w:r>
      <w:proofErr w:type="spellEnd"/>
      <w:r>
        <w:rPr>
          <w:sz w:val="24"/>
          <w:szCs w:val="24"/>
        </w:rPr>
        <w:t>“ bekannt</w:t>
      </w:r>
      <w:r w:rsidRPr="00FD0D3E">
        <w:rPr>
          <w:sz w:val="24"/>
          <w:szCs w:val="24"/>
        </w:rPr>
        <w:t>. Seit Beginn de</w:t>
      </w:r>
      <w:r>
        <w:rPr>
          <w:sz w:val="24"/>
          <w:szCs w:val="24"/>
        </w:rPr>
        <w:t>s Krieges gewinnt die kreml</w:t>
      </w:r>
      <w:r w:rsidRPr="00FD0D3E">
        <w:rPr>
          <w:sz w:val="24"/>
          <w:szCs w:val="24"/>
        </w:rPr>
        <w:t>nahe Pr</w:t>
      </w:r>
      <w:r>
        <w:rPr>
          <w:sz w:val="24"/>
          <w:szCs w:val="24"/>
        </w:rPr>
        <w:t xml:space="preserve">opaganda noch mehr an </w:t>
      </w:r>
      <w:proofErr w:type="spellStart"/>
      <w:r>
        <w:rPr>
          <w:sz w:val="24"/>
          <w:szCs w:val="24"/>
        </w:rPr>
        <w:t>Momentum</w:t>
      </w:r>
      <w:proofErr w:type="spellEnd"/>
      <w:r>
        <w:rPr>
          <w:sz w:val="24"/>
          <w:szCs w:val="24"/>
        </w:rPr>
        <w:t xml:space="preserve"> –</w:t>
      </w:r>
      <w:r w:rsidRPr="00FD0D3E">
        <w:rPr>
          <w:sz w:val="24"/>
          <w:szCs w:val="24"/>
        </w:rPr>
        <w:t xml:space="preserve"> nicht nur, aber auch in sozialen Medien. Zahlreiche Kanäle transportieren vers</w:t>
      </w:r>
      <w:r>
        <w:rPr>
          <w:sz w:val="24"/>
          <w:szCs w:val="24"/>
        </w:rPr>
        <w:t xml:space="preserve">chwörungsideologische Narrative. </w:t>
      </w:r>
      <w:r w:rsidRPr="00FD0D3E">
        <w:rPr>
          <w:sz w:val="24"/>
          <w:szCs w:val="24"/>
        </w:rPr>
        <w:t>In diesem Workshop wollen wir verbreitete Narrative anschauen</w:t>
      </w:r>
      <w:r>
        <w:rPr>
          <w:sz w:val="24"/>
          <w:szCs w:val="24"/>
        </w:rPr>
        <w:t>,</w:t>
      </w:r>
      <w:r w:rsidRPr="00FD0D3E">
        <w:rPr>
          <w:sz w:val="24"/>
          <w:szCs w:val="24"/>
        </w:rPr>
        <w:t xml:space="preserve"> um anhand von ausgewählten Beispielen die Funktionsweise von Verschwörungsideologie allgemein sowie die spezifischen Wirkungsweisen der Propaganda im </w:t>
      </w:r>
      <w:r>
        <w:rPr>
          <w:sz w:val="24"/>
          <w:szCs w:val="24"/>
        </w:rPr>
        <w:t>Besonderen besser zu verstehen.</w:t>
      </w:r>
    </w:p>
    <w:p w14:paraId="11668DBD" w14:textId="77D3F80E" w:rsidR="007B6FC1" w:rsidRPr="00220AF8" w:rsidRDefault="007B6FC1" w:rsidP="007B6FC1">
      <w:pPr>
        <w:rPr>
          <w:i/>
          <w:iCs/>
          <w:sz w:val="24"/>
          <w:szCs w:val="24"/>
        </w:rPr>
      </w:pPr>
      <w:r w:rsidRPr="00220AF8">
        <w:rPr>
          <w:i/>
          <w:iCs/>
          <w:sz w:val="24"/>
          <w:szCs w:val="24"/>
        </w:rPr>
        <w:t>Zu</w:t>
      </w:r>
      <w:r w:rsidR="00156340" w:rsidRPr="00220AF8">
        <w:rPr>
          <w:i/>
          <w:iCs/>
          <w:sz w:val="24"/>
          <w:szCs w:val="24"/>
        </w:rPr>
        <w:t>m Referenten</w:t>
      </w:r>
      <w:r w:rsidRPr="00220AF8">
        <w:rPr>
          <w:i/>
          <w:iCs/>
          <w:sz w:val="24"/>
          <w:szCs w:val="24"/>
        </w:rPr>
        <w:t xml:space="preserve">: </w:t>
      </w:r>
      <w:r w:rsidR="00A331F9" w:rsidRPr="00220AF8">
        <w:rPr>
          <w:i/>
          <w:iCs/>
          <w:sz w:val="24"/>
          <w:szCs w:val="24"/>
        </w:rPr>
        <w:t xml:space="preserve">Anton </w:t>
      </w:r>
      <w:proofErr w:type="spellStart"/>
      <w:r w:rsidR="00A331F9" w:rsidRPr="00220AF8">
        <w:rPr>
          <w:i/>
          <w:iCs/>
          <w:sz w:val="24"/>
          <w:szCs w:val="24"/>
        </w:rPr>
        <w:t>Livshit</w:t>
      </w:r>
      <w:proofErr w:type="spellEnd"/>
      <w:r w:rsidR="00A331F9" w:rsidRPr="00220AF8">
        <w:rPr>
          <w:i/>
          <w:iCs/>
          <w:sz w:val="24"/>
          <w:szCs w:val="24"/>
        </w:rPr>
        <w:t xml:space="preserve"> </w:t>
      </w:r>
      <w:r w:rsidR="00220AF8" w:rsidRPr="00220AF8">
        <w:rPr>
          <w:i/>
          <w:iCs/>
          <w:sz w:val="24"/>
          <w:szCs w:val="24"/>
        </w:rPr>
        <w:t xml:space="preserve">ist </w:t>
      </w:r>
      <w:r w:rsidR="00FD0D3E">
        <w:rPr>
          <w:i/>
          <w:iCs/>
          <w:sz w:val="24"/>
          <w:szCs w:val="24"/>
        </w:rPr>
        <w:t>Soziologe</w:t>
      </w:r>
      <w:r w:rsidR="00220AF8" w:rsidRPr="00220AF8">
        <w:rPr>
          <w:i/>
          <w:iCs/>
          <w:sz w:val="24"/>
          <w:szCs w:val="24"/>
        </w:rPr>
        <w:t xml:space="preserve"> und </w:t>
      </w:r>
      <w:r w:rsidR="00A331F9" w:rsidRPr="00220AF8">
        <w:rPr>
          <w:i/>
          <w:iCs/>
          <w:sz w:val="24"/>
          <w:szCs w:val="24"/>
        </w:rPr>
        <w:t xml:space="preserve">arbeitet </w:t>
      </w:r>
      <w:r w:rsidR="00220AF8" w:rsidRPr="00220AF8">
        <w:rPr>
          <w:i/>
          <w:iCs/>
          <w:sz w:val="24"/>
          <w:szCs w:val="24"/>
        </w:rPr>
        <w:t>u.a. für die</w:t>
      </w:r>
      <w:r w:rsidR="00A331F9" w:rsidRPr="00220AF8">
        <w:rPr>
          <w:i/>
          <w:iCs/>
          <w:sz w:val="24"/>
          <w:szCs w:val="24"/>
        </w:rPr>
        <w:t xml:space="preserve"> </w:t>
      </w:r>
      <w:proofErr w:type="spellStart"/>
      <w:r w:rsidR="00D77E31" w:rsidRPr="00220AF8">
        <w:rPr>
          <w:i/>
          <w:iCs/>
          <w:sz w:val="24"/>
          <w:szCs w:val="24"/>
        </w:rPr>
        <w:t>A</w:t>
      </w:r>
      <w:r w:rsidR="00FD0D3E">
        <w:rPr>
          <w:i/>
          <w:iCs/>
          <w:sz w:val="24"/>
          <w:szCs w:val="24"/>
        </w:rPr>
        <w:t>madeu</w:t>
      </w:r>
      <w:proofErr w:type="spellEnd"/>
      <w:r w:rsidR="00FD0D3E">
        <w:rPr>
          <w:i/>
          <w:iCs/>
          <w:sz w:val="24"/>
          <w:szCs w:val="24"/>
        </w:rPr>
        <w:t xml:space="preserve"> </w:t>
      </w:r>
      <w:r w:rsidR="00D77E31" w:rsidRPr="00220AF8">
        <w:rPr>
          <w:i/>
          <w:iCs/>
          <w:sz w:val="24"/>
          <w:szCs w:val="24"/>
        </w:rPr>
        <w:t>A</w:t>
      </w:r>
      <w:r w:rsidR="00FD0D3E">
        <w:rPr>
          <w:i/>
          <w:iCs/>
          <w:sz w:val="24"/>
          <w:szCs w:val="24"/>
        </w:rPr>
        <w:t xml:space="preserve">ntonio </w:t>
      </w:r>
      <w:r w:rsidR="00D77E31" w:rsidRPr="00220AF8">
        <w:rPr>
          <w:i/>
          <w:iCs/>
          <w:sz w:val="24"/>
          <w:szCs w:val="24"/>
        </w:rPr>
        <w:t>S</w:t>
      </w:r>
      <w:r w:rsidR="00A331F9" w:rsidRPr="00220AF8">
        <w:rPr>
          <w:i/>
          <w:iCs/>
          <w:sz w:val="24"/>
          <w:szCs w:val="24"/>
        </w:rPr>
        <w:t xml:space="preserve">tiftung. Er </w:t>
      </w:r>
      <w:r w:rsidR="00220AF8" w:rsidRPr="00220AF8">
        <w:rPr>
          <w:i/>
          <w:iCs/>
          <w:sz w:val="24"/>
          <w:szCs w:val="24"/>
        </w:rPr>
        <w:t xml:space="preserve">hat sich lange mit russischer Desinformation und rechten Ideologien in Russland beschäftigt und </w:t>
      </w:r>
      <w:r w:rsidR="00A331F9" w:rsidRPr="00220AF8">
        <w:rPr>
          <w:i/>
          <w:iCs/>
          <w:sz w:val="24"/>
          <w:szCs w:val="24"/>
        </w:rPr>
        <w:t>schrei</w:t>
      </w:r>
      <w:r w:rsidR="00220AF8" w:rsidRPr="00220AF8">
        <w:rPr>
          <w:i/>
          <w:iCs/>
          <w:sz w:val="24"/>
          <w:szCs w:val="24"/>
        </w:rPr>
        <w:t>bt</w:t>
      </w:r>
      <w:r w:rsidR="00A331F9" w:rsidRPr="00220AF8">
        <w:rPr>
          <w:i/>
          <w:iCs/>
          <w:sz w:val="24"/>
          <w:szCs w:val="24"/>
        </w:rPr>
        <w:t xml:space="preserve"> u.a. für Belltower-News</w:t>
      </w:r>
      <w:r w:rsidR="00220AF8" w:rsidRPr="00220AF8">
        <w:rPr>
          <w:i/>
          <w:iCs/>
          <w:sz w:val="24"/>
          <w:szCs w:val="24"/>
        </w:rPr>
        <w:t xml:space="preserve">. </w:t>
      </w:r>
    </w:p>
    <w:p w14:paraId="04358739" w14:textId="77777777" w:rsidR="00601316" w:rsidRDefault="00601316" w:rsidP="001E50C5">
      <w:pPr>
        <w:rPr>
          <w:sz w:val="24"/>
          <w:szCs w:val="24"/>
        </w:rPr>
      </w:pPr>
    </w:p>
    <w:p w14:paraId="3C548AC4" w14:textId="41C632FD" w:rsidR="00220AF8" w:rsidRDefault="00220AF8" w:rsidP="00220AF8">
      <w:pPr>
        <w:rPr>
          <w:sz w:val="28"/>
          <w:szCs w:val="28"/>
        </w:rPr>
      </w:pPr>
      <w:r>
        <w:rPr>
          <w:b/>
          <w:bCs/>
          <w:sz w:val="28"/>
          <w:szCs w:val="28"/>
        </w:rPr>
        <w:t xml:space="preserve">Vortrag, 19:00 CORAM </w:t>
      </w:r>
    </w:p>
    <w:p w14:paraId="542A5FE5" w14:textId="7699D411" w:rsidR="00FD0D3E" w:rsidRPr="00C92E58" w:rsidRDefault="00FD0D3E" w:rsidP="00220AF8">
      <w:pPr>
        <w:rPr>
          <w:b/>
          <w:bCs/>
          <w:color w:val="FF0000"/>
          <w:sz w:val="44"/>
          <w:szCs w:val="36"/>
        </w:rPr>
      </w:pPr>
      <w:r w:rsidRPr="00C92E58">
        <w:rPr>
          <w:b/>
          <w:bCs/>
          <w:color w:val="FF0000"/>
          <w:sz w:val="44"/>
          <w:szCs w:val="36"/>
        </w:rPr>
        <w:t xml:space="preserve">"Verschwörungstheorien: Formen - Funktionen - Folgen" </w:t>
      </w:r>
    </w:p>
    <w:p w14:paraId="125C5128" w14:textId="4820FC73" w:rsidR="00220AF8" w:rsidRPr="00C92E58" w:rsidRDefault="00220AF8" w:rsidP="00220AF8">
      <w:pPr>
        <w:rPr>
          <w:b/>
          <w:bCs/>
          <w:color w:val="FF0000"/>
          <w:sz w:val="44"/>
          <w:szCs w:val="36"/>
        </w:rPr>
      </w:pPr>
      <w:r w:rsidRPr="00C92E58">
        <w:rPr>
          <w:b/>
          <w:bCs/>
          <w:color w:val="FF0000"/>
          <w:sz w:val="44"/>
          <w:szCs w:val="36"/>
        </w:rPr>
        <w:t>(</w:t>
      </w:r>
      <w:r w:rsidR="000820CB" w:rsidRPr="00C92E58">
        <w:rPr>
          <w:b/>
          <w:bCs/>
          <w:color w:val="FF0000"/>
          <w:sz w:val="44"/>
          <w:szCs w:val="36"/>
        </w:rPr>
        <w:t>Prof. Dr. Michael Butter</w:t>
      </w:r>
      <w:r w:rsidRPr="00C92E58">
        <w:rPr>
          <w:b/>
          <w:bCs/>
          <w:color w:val="FF0000"/>
          <w:sz w:val="44"/>
          <w:szCs w:val="36"/>
        </w:rPr>
        <w:t>)</w:t>
      </w:r>
    </w:p>
    <w:p w14:paraId="4B197426" w14:textId="5DE9B2D0" w:rsidR="000820CB" w:rsidRDefault="00BC19DF" w:rsidP="00220AF8">
      <w:pPr>
        <w:rPr>
          <w:sz w:val="28"/>
          <w:szCs w:val="28"/>
        </w:rPr>
      </w:pPr>
      <w:r>
        <w:rPr>
          <w:sz w:val="28"/>
          <w:szCs w:val="28"/>
        </w:rPr>
        <w:t>„</w:t>
      </w:r>
      <w:r w:rsidR="000820CB" w:rsidRPr="000820CB">
        <w:rPr>
          <w:sz w:val="28"/>
          <w:szCs w:val="28"/>
        </w:rPr>
        <w:t>Die</w:t>
      </w:r>
      <w:r w:rsidR="000820CB">
        <w:rPr>
          <w:sz w:val="28"/>
          <w:szCs w:val="28"/>
        </w:rPr>
        <w:t xml:space="preserve"> derzeitige Diskussion </w:t>
      </w:r>
      <w:r w:rsidR="00FD0D3E">
        <w:rPr>
          <w:sz w:val="28"/>
          <w:szCs w:val="28"/>
        </w:rPr>
        <w:t>…</w:t>
      </w:r>
      <w:r>
        <w:rPr>
          <w:sz w:val="28"/>
          <w:szCs w:val="28"/>
        </w:rPr>
        <w:t xml:space="preserve"> ist ein Symptom für eine tiefer liegende</w:t>
      </w:r>
      <w:r w:rsidR="000820CB">
        <w:rPr>
          <w:sz w:val="28"/>
          <w:szCs w:val="28"/>
        </w:rPr>
        <w:t xml:space="preserve"> </w:t>
      </w:r>
      <w:r>
        <w:rPr>
          <w:sz w:val="28"/>
          <w:szCs w:val="28"/>
        </w:rPr>
        <w:t>Krise demokratischer Gesellschaften. Denn wenn Gesellschaften sich nicht mehr darauf verständigen können, was wahr ist, können sie sich auch die drängenden Probleme des 21. Jahrhunderts ni</w:t>
      </w:r>
      <w:r w:rsidR="00FD0D3E">
        <w:rPr>
          <w:sz w:val="28"/>
          <w:szCs w:val="28"/>
        </w:rPr>
        <w:t>cht meistern.“ (Klappentext zum</w:t>
      </w:r>
      <w:r w:rsidR="00A21D9B">
        <w:rPr>
          <w:sz w:val="28"/>
          <w:szCs w:val="28"/>
        </w:rPr>
        <w:t xml:space="preserve"> </w:t>
      </w:r>
      <w:r>
        <w:rPr>
          <w:sz w:val="28"/>
          <w:szCs w:val="28"/>
        </w:rPr>
        <w:t xml:space="preserve">Buch </w:t>
      </w:r>
      <w:r w:rsidR="00FD0D3E">
        <w:rPr>
          <w:sz w:val="28"/>
          <w:szCs w:val="28"/>
        </w:rPr>
        <w:t xml:space="preserve">„Nichts ist, wie es scheint“, </w:t>
      </w:r>
      <w:r>
        <w:rPr>
          <w:sz w:val="28"/>
          <w:szCs w:val="28"/>
        </w:rPr>
        <w:t>2018)</w:t>
      </w:r>
    </w:p>
    <w:p w14:paraId="37758DF2" w14:textId="3FEB5275" w:rsidR="00220AF8" w:rsidRPr="007B6FC1" w:rsidRDefault="00220AF8" w:rsidP="00220AF8">
      <w:pPr>
        <w:rPr>
          <w:i/>
          <w:iCs/>
          <w:sz w:val="24"/>
          <w:szCs w:val="24"/>
        </w:rPr>
      </w:pPr>
      <w:r w:rsidRPr="007B6FC1">
        <w:rPr>
          <w:i/>
          <w:iCs/>
          <w:sz w:val="24"/>
          <w:szCs w:val="24"/>
        </w:rPr>
        <w:t>Zu</w:t>
      </w:r>
      <w:r w:rsidR="000820CB">
        <w:rPr>
          <w:i/>
          <w:iCs/>
          <w:sz w:val="24"/>
          <w:szCs w:val="24"/>
        </w:rPr>
        <w:t>m</w:t>
      </w:r>
      <w:r w:rsidRPr="007B6FC1">
        <w:rPr>
          <w:i/>
          <w:iCs/>
          <w:sz w:val="24"/>
          <w:szCs w:val="24"/>
        </w:rPr>
        <w:t xml:space="preserve"> </w:t>
      </w:r>
      <w:r w:rsidR="000820CB">
        <w:rPr>
          <w:i/>
          <w:iCs/>
          <w:sz w:val="24"/>
          <w:szCs w:val="24"/>
        </w:rPr>
        <w:t>Referenten</w:t>
      </w:r>
      <w:r w:rsidRPr="007B6FC1">
        <w:rPr>
          <w:i/>
          <w:iCs/>
          <w:sz w:val="24"/>
          <w:szCs w:val="24"/>
        </w:rPr>
        <w:t xml:space="preserve">: </w:t>
      </w:r>
      <w:r w:rsidR="000820CB">
        <w:rPr>
          <w:i/>
          <w:iCs/>
          <w:sz w:val="24"/>
          <w:szCs w:val="24"/>
        </w:rPr>
        <w:t xml:space="preserve">Prof. Dr. </w:t>
      </w:r>
      <w:r w:rsidR="000820CB" w:rsidRPr="000820CB">
        <w:rPr>
          <w:i/>
          <w:iCs/>
          <w:sz w:val="24"/>
          <w:szCs w:val="24"/>
        </w:rPr>
        <w:t>Michael Butter ist ein deutscher Amerikanist. Seit 2014 ist er Professor für Amerikanische Literatur und Kulturgeschichte an der Universität Tübingen. Zu seinen Forschungsschwerpunkten gehören Verschwörungstheorien. Er leitet ein EU-Forschungsprojekt zu</w:t>
      </w:r>
      <w:r w:rsidR="00601316">
        <w:rPr>
          <w:i/>
          <w:iCs/>
          <w:sz w:val="24"/>
          <w:szCs w:val="24"/>
        </w:rPr>
        <w:t xml:space="preserve"> deren</w:t>
      </w:r>
      <w:r w:rsidR="000820CB" w:rsidRPr="000820CB">
        <w:rPr>
          <w:i/>
          <w:iCs/>
          <w:sz w:val="24"/>
          <w:szCs w:val="24"/>
        </w:rPr>
        <w:t xml:space="preserve"> Analyse </w:t>
      </w:r>
      <w:r w:rsidR="000820CB">
        <w:rPr>
          <w:i/>
          <w:iCs/>
          <w:sz w:val="24"/>
          <w:szCs w:val="24"/>
        </w:rPr>
        <w:t>und ist mit vielen Publikationen zum Thema hervorg</w:t>
      </w:r>
      <w:bookmarkStart w:id="1" w:name="_GoBack"/>
      <w:bookmarkEnd w:id="1"/>
      <w:r w:rsidR="000820CB">
        <w:rPr>
          <w:i/>
          <w:iCs/>
          <w:sz w:val="24"/>
          <w:szCs w:val="24"/>
        </w:rPr>
        <w:t xml:space="preserve">etreten. </w:t>
      </w:r>
    </w:p>
    <w:p w14:paraId="379A8A32" w14:textId="77777777" w:rsidR="00601316" w:rsidRPr="00601316" w:rsidRDefault="00601316" w:rsidP="00601316">
      <w:pPr>
        <w:rPr>
          <w:sz w:val="24"/>
          <w:szCs w:val="24"/>
        </w:rPr>
      </w:pPr>
      <w:r w:rsidRPr="00601316">
        <w:rPr>
          <w:sz w:val="24"/>
          <w:szCs w:val="24"/>
        </w:rPr>
        <w:t>„Michael Butter hat das erste gute Buch über Verschwörungstheorien geschrieben“ (Die ZEIT)</w:t>
      </w:r>
    </w:p>
    <w:p w14:paraId="3EB46134" w14:textId="77777777" w:rsidR="00601316" w:rsidRPr="00601316" w:rsidRDefault="00601316" w:rsidP="00601316">
      <w:pPr>
        <w:rPr>
          <w:sz w:val="24"/>
          <w:szCs w:val="24"/>
        </w:rPr>
      </w:pPr>
      <w:r w:rsidRPr="00601316">
        <w:rPr>
          <w:sz w:val="24"/>
          <w:szCs w:val="24"/>
        </w:rPr>
        <w:t xml:space="preserve">„Ein Buch, das einsam leuchtet wie ein Chemtrail am Abendhimmel. Womöglich ist es das Buch des Jahrzehnts.“ (Welt am Sonntag) </w:t>
      </w:r>
    </w:p>
    <w:p w14:paraId="74952152" w14:textId="40DF54BD" w:rsidR="001E26DB" w:rsidRDefault="002C16D3">
      <w:pPr>
        <w:rPr>
          <w:sz w:val="28"/>
          <w:szCs w:val="28"/>
        </w:rPr>
      </w:pPr>
      <w:r w:rsidRPr="002C16D3">
        <w:rPr>
          <w:i/>
          <w:iCs/>
          <w:noProof/>
          <w:lang w:eastAsia="de-DE"/>
        </w:rPr>
        <w:drawing>
          <wp:anchor distT="0" distB="0" distL="114300" distR="114300" simplePos="0" relativeHeight="251659264" behindDoc="1" locked="0" layoutInCell="1" allowOverlap="1" wp14:anchorId="7AB220D6" wp14:editId="09355292">
            <wp:simplePos x="0" y="0"/>
            <wp:positionH relativeFrom="margin">
              <wp:align>left</wp:align>
            </wp:positionH>
            <wp:positionV relativeFrom="paragraph">
              <wp:posOffset>335280</wp:posOffset>
            </wp:positionV>
            <wp:extent cx="2113915" cy="2113915"/>
            <wp:effectExtent l="0" t="0" r="635" b="635"/>
            <wp:wrapTight wrapText="bothSides">
              <wp:wrapPolygon edited="0">
                <wp:start x="0" y="0"/>
                <wp:lineTo x="0" y="21412"/>
                <wp:lineTo x="21412" y="21412"/>
                <wp:lineTo x="21412" y="0"/>
                <wp:lineTo x="0" y="0"/>
              </wp:wrapPolygon>
            </wp:wrapTight>
            <wp:docPr id="1" name="Grafik 1" descr="F:\WinSem 2022-23\Veranstaltungen\Logog AG gegen Rec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inSem 2022-23\Veranstaltungen\Logog AG gegen Recht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3915" cy="2113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84C8E7" w14:textId="4D02578C" w:rsidR="004A20FD" w:rsidRPr="00FD0D3E" w:rsidRDefault="004A20FD">
      <w:pPr>
        <w:rPr>
          <w:sz w:val="28"/>
          <w:szCs w:val="28"/>
        </w:rPr>
      </w:pPr>
      <w:r w:rsidRPr="00393AE6">
        <w:rPr>
          <w:color w:val="FF0000"/>
          <w:sz w:val="28"/>
          <w:szCs w:val="28"/>
        </w:rPr>
        <w:t>Die Teilnahme</w:t>
      </w:r>
      <w:r w:rsidR="00601316" w:rsidRPr="00393AE6">
        <w:rPr>
          <w:color w:val="FF0000"/>
          <w:sz w:val="28"/>
          <w:szCs w:val="28"/>
        </w:rPr>
        <w:t xml:space="preserve"> an Workshop</w:t>
      </w:r>
      <w:r w:rsidR="00393AE6">
        <w:rPr>
          <w:color w:val="FF0000"/>
          <w:sz w:val="28"/>
          <w:szCs w:val="28"/>
        </w:rPr>
        <w:t>s</w:t>
      </w:r>
      <w:r w:rsidR="00601316" w:rsidRPr="00393AE6">
        <w:rPr>
          <w:color w:val="FF0000"/>
          <w:sz w:val="28"/>
          <w:szCs w:val="28"/>
        </w:rPr>
        <w:t xml:space="preserve"> und Vortrag</w:t>
      </w:r>
      <w:r w:rsidRPr="00393AE6">
        <w:rPr>
          <w:color w:val="FF0000"/>
          <w:sz w:val="28"/>
          <w:szCs w:val="28"/>
        </w:rPr>
        <w:t xml:space="preserve"> </w:t>
      </w:r>
      <w:r w:rsidR="00601316" w:rsidRPr="00393AE6">
        <w:rPr>
          <w:color w:val="FF0000"/>
          <w:sz w:val="28"/>
          <w:szCs w:val="28"/>
        </w:rPr>
        <w:t>sind</w:t>
      </w:r>
      <w:r w:rsidRPr="00393AE6">
        <w:rPr>
          <w:color w:val="FF0000"/>
          <w:sz w:val="28"/>
          <w:szCs w:val="28"/>
        </w:rPr>
        <w:t xml:space="preserve"> </w:t>
      </w:r>
      <w:r w:rsidR="005C1ADF" w:rsidRPr="00393AE6">
        <w:rPr>
          <w:color w:val="FF0000"/>
          <w:sz w:val="28"/>
          <w:szCs w:val="28"/>
        </w:rPr>
        <w:t>kosten</w:t>
      </w:r>
      <w:r w:rsidR="00393AE6">
        <w:rPr>
          <w:color w:val="FF0000"/>
          <w:sz w:val="28"/>
          <w:szCs w:val="28"/>
        </w:rPr>
        <w:t>frei</w:t>
      </w:r>
      <w:r w:rsidR="00601316" w:rsidRPr="00393AE6">
        <w:rPr>
          <w:color w:val="FF0000"/>
          <w:sz w:val="28"/>
          <w:szCs w:val="28"/>
        </w:rPr>
        <w:t>. Die Workshops sind</w:t>
      </w:r>
      <w:r w:rsidR="00A21D9B" w:rsidRPr="00393AE6">
        <w:rPr>
          <w:color w:val="FF0000"/>
          <w:sz w:val="28"/>
          <w:szCs w:val="28"/>
        </w:rPr>
        <w:t xml:space="preserve"> auf 20 Teilnehmende </w:t>
      </w:r>
      <w:r w:rsidRPr="00393AE6">
        <w:rPr>
          <w:color w:val="FF0000"/>
          <w:sz w:val="28"/>
          <w:szCs w:val="28"/>
        </w:rPr>
        <w:t xml:space="preserve">begrenzt. </w:t>
      </w:r>
      <w:r w:rsidR="00A21D9B" w:rsidRPr="00393AE6">
        <w:rPr>
          <w:color w:val="FF0000"/>
          <w:sz w:val="28"/>
          <w:szCs w:val="28"/>
        </w:rPr>
        <w:t>Eine</w:t>
      </w:r>
      <w:r w:rsidRPr="00393AE6">
        <w:rPr>
          <w:color w:val="FF0000"/>
          <w:sz w:val="28"/>
          <w:szCs w:val="28"/>
        </w:rPr>
        <w:t xml:space="preserve"> Anmeldung </w:t>
      </w:r>
      <w:r w:rsidR="00A21D9B" w:rsidRPr="00393AE6">
        <w:rPr>
          <w:color w:val="FF0000"/>
          <w:sz w:val="28"/>
          <w:szCs w:val="28"/>
        </w:rPr>
        <w:t>mit Angabe des Workshopwunsches ist erforderlich</w:t>
      </w:r>
      <w:r w:rsidRPr="00393AE6">
        <w:rPr>
          <w:color w:val="FF0000"/>
          <w:sz w:val="28"/>
          <w:szCs w:val="28"/>
        </w:rPr>
        <w:t xml:space="preserve">: </w:t>
      </w:r>
      <w:hyperlink r:id="rId6" w:history="1">
        <w:r w:rsidR="00601316" w:rsidRPr="00393AE6">
          <w:rPr>
            <w:rStyle w:val="Hyperlink"/>
            <w:color w:val="auto"/>
            <w:sz w:val="28"/>
            <w:szCs w:val="28"/>
          </w:rPr>
          <w:t>aggr@hs-emden-leer.de</w:t>
        </w:r>
      </w:hyperlink>
      <w:r w:rsidRPr="00393AE6">
        <w:rPr>
          <w:sz w:val="28"/>
          <w:szCs w:val="28"/>
        </w:rPr>
        <w:t xml:space="preserve"> </w:t>
      </w:r>
    </w:p>
    <w:p w14:paraId="68DD92F1" w14:textId="118F94F6" w:rsidR="00601316" w:rsidRDefault="00942655">
      <w:pPr>
        <w:rPr>
          <w:i/>
          <w:iCs/>
        </w:rPr>
      </w:pPr>
      <w:r w:rsidRPr="00011BA1">
        <w:rPr>
          <w:i/>
          <w:iCs/>
        </w:rPr>
        <w:t xml:space="preserve">Eine Veranstaltung in Kooperation mit </w:t>
      </w:r>
      <w:r w:rsidR="002C16D3" w:rsidRPr="002C16D3">
        <w:rPr>
          <w:b/>
          <w:i/>
          <w:iCs/>
        </w:rPr>
        <w:t xml:space="preserve">AG </w:t>
      </w:r>
      <w:proofErr w:type="spellStart"/>
      <w:r w:rsidR="002C16D3" w:rsidRPr="002C16D3">
        <w:rPr>
          <w:b/>
          <w:i/>
          <w:iCs/>
        </w:rPr>
        <w:t>gegen Rechts</w:t>
      </w:r>
      <w:proofErr w:type="spellEnd"/>
      <w:r w:rsidR="002C16D3">
        <w:rPr>
          <w:i/>
          <w:iCs/>
        </w:rPr>
        <w:t xml:space="preserve"> an der Hochschule Emden-Leer </w:t>
      </w:r>
    </w:p>
    <w:p w14:paraId="0D2FF571" w14:textId="6C1484D7" w:rsidR="002C16D3" w:rsidRPr="00011BA1" w:rsidRDefault="002C16D3">
      <w:pPr>
        <w:rPr>
          <w:i/>
          <w:iCs/>
        </w:rPr>
      </w:pPr>
    </w:p>
    <w:sectPr w:rsidR="002C16D3" w:rsidRPr="00011BA1" w:rsidSect="009426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6D"/>
    <w:rsid w:val="00011BA1"/>
    <w:rsid w:val="000820CB"/>
    <w:rsid w:val="00156340"/>
    <w:rsid w:val="001E26DB"/>
    <w:rsid w:val="001E50C5"/>
    <w:rsid w:val="00220AF8"/>
    <w:rsid w:val="002C16D3"/>
    <w:rsid w:val="00393AE6"/>
    <w:rsid w:val="003A1FCA"/>
    <w:rsid w:val="003D529A"/>
    <w:rsid w:val="004A20FD"/>
    <w:rsid w:val="005C1ADF"/>
    <w:rsid w:val="00601316"/>
    <w:rsid w:val="007B6FC1"/>
    <w:rsid w:val="007C2896"/>
    <w:rsid w:val="007F35D2"/>
    <w:rsid w:val="00875722"/>
    <w:rsid w:val="00942655"/>
    <w:rsid w:val="00A21D9B"/>
    <w:rsid w:val="00A331F9"/>
    <w:rsid w:val="00B30537"/>
    <w:rsid w:val="00BC19DF"/>
    <w:rsid w:val="00C92E58"/>
    <w:rsid w:val="00D77E31"/>
    <w:rsid w:val="00EE369D"/>
    <w:rsid w:val="00F4396D"/>
    <w:rsid w:val="00FD0D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B617"/>
  <w15:chartTrackingRefBased/>
  <w15:docId w15:val="{9FA957F0-C69D-428F-A041-2EFD5C69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0AF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A20FD"/>
    <w:rPr>
      <w:color w:val="0563C1" w:themeColor="hyperlink"/>
      <w:u w:val="single"/>
    </w:rPr>
  </w:style>
  <w:style w:type="character" w:customStyle="1" w:styleId="UnresolvedMention">
    <w:name w:val="Unresolved Mention"/>
    <w:basedOn w:val="Absatz-Standardschriftart"/>
    <w:uiPriority w:val="99"/>
    <w:semiHidden/>
    <w:unhideWhenUsed/>
    <w:rsid w:val="004A20FD"/>
    <w:rPr>
      <w:color w:val="605E5C"/>
      <w:shd w:val="clear" w:color="auto" w:fill="E1DFDD"/>
    </w:rPr>
  </w:style>
  <w:style w:type="character" w:styleId="Kommentarzeichen">
    <w:name w:val="annotation reference"/>
    <w:basedOn w:val="Absatz-Standardschriftart"/>
    <w:uiPriority w:val="99"/>
    <w:semiHidden/>
    <w:unhideWhenUsed/>
    <w:rsid w:val="001E50C5"/>
    <w:rPr>
      <w:sz w:val="16"/>
      <w:szCs w:val="16"/>
    </w:rPr>
  </w:style>
  <w:style w:type="paragraph" w:styleId="Kommentartext">
    <w:name w:val="annotation text"/>
    <w:basedOn w:val="Standard"/>
    <w:link w:val="KommentartextZchn"/>
    <w:uiPriority w:val="99"/>
    <w:semiHidden/>
    <w:unhideWhenUsed/>
    <w:rsid w:val="001E50C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50C5"/>
    <w:rPr>
      <w:sz w:val="20"/>
      <w:szCs w:val="20"/>
    </w:rPr>
  </w:style>
  <w:style w:type="paragraph" w:styleId="Kommentarthema">
    <w:name w:val="annotation subject"/>
    <w:basedOn w:val="Kommentartext"/>
    <w:next w:val="Kommentartext"/>
    <w:link w:val="KommentarthemaZchn"/>
    <w:uiPriority w:val="99"/>
    <w:semiHidden/>
    <w:unhideWhenUsed/>
    <w:rsid w:val="001E50C5"/>
    <w:rPr>
      <w:b/>
      <w:bCs/>
    </w:rPr>
  </w:style>
  <w:style w:type="character" w:customStyle="1" w:styleId="KommentarthemaZchn">
    <w:name w:val="Kommentarthema Zchn"/>
    <w:basedOn w:val="KommentartextZchn"/>
    <w:link w:val="Kommentarthema"/>
    <w:uiPriority w:val="99"/>
    <w:semiHidden/>
    <w:rsid w:val="001E50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gr@hs-emden-leer.de"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Müller</dc:creator>
  <cp:keywords/>
  <dc:description/>
  <cp:lastModifiedBy>Müller, Carsten</cp:lastModifiedBy>
  <cp:revision>7</cp:revision>
  <dcterms:created xsi:type="dcterms:W3CDTF">2022-09-15T17:12:00Z</dcterms:created>
  <dcterms:modified xsi:type="dcterms:W3CDTF">2022-09-21T13:31:00Z</dcterms:modified>
</cp:coreProperties>
</file>